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45" w:rsidRPr="009E6845" w:rsidRDefault="009E6845" w:rsidP="009E684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40"/>
          <w:szCs w:val="40"/>
        </w:rPr>
      </w:pPr>
      <w:r w:rsidRPr="009E6845">
        <w:rPr>
          <w:rStyle w:val="c3"/>
          <w:b/>
          <w:color w:val="000000"/>
          <w:sz w:val="40"/>
          <w:szCs w:val="40"/>
        </w:rPr>
        <w:t xml:space="preserve">Игры и упражнения на развитие </w:t>
      </w:r>
      <w:r w:rsidRPr="009E6845">
        <w:rPr>
          <w:rStyle w:val="c3"/>
          <w:b/>
          <w:color w:val="000000"/>
          <w:sz w:val="40"/>
          <w:szCs w:val="40"/>
        </w:rPr>
        <w:t>мышления</w:t>
      </w:r>
    </w:p>
    <w:p w:rsidR="0028745F" w:rsidRPr="0028745F" w:rsidRDefault="0028745F" w:rsidP="0028745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745F">
        <w:rPr>
          <w:rStyle w:val="c3"/>
          <w:b/>
          <w:color w:val="000000"/>
        </w:rPr>
        <w:t>Игра «Разложи картинки по группам»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Цель: развитие навыков анализа и синтеза.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Оборудование: поднос с двенадцатью картинками. Которые можно разделить на четыре группы, например, овощи</w:t>
      </w:r>
      <w:r>
        <w:rPr>
          <w:rStyle w:val="c3"/>
          <w:color w:val="000000"/>
        </w:rPr>
        <w:t>: лук, морковь, капуста; фрукты</w:t>
      </w:r>
      <w:r w:rsidR="009E6845">
        <w:rPr>
          <w:rStyle w:val="c3"/>
          <w:color w:val="000000"/>
        </w:rPr>
        <w:t>: яблоко, груша, персик; посуда</w:t>
      </w:r>
      <w:r>
        <w:rPr>
          <w:rStyle w:val="c3"/>
          <w:color w:val="000000"/>
        </w:rPr>
        <w:t>: чашка, тарелка, чайник; инструменты – молоток, пила, лопата и т. д.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Перед каждым ребенком находится поднос с двенадцатью предметными картинками. Воспитатель предлагает детям разделить все картинки на четыре группы. (Ком</w:t>
      </w:r>
      <w:r>
        <w:rPr>
          <w:rStyle w:val="c3"/>
          <w:color w:val="000000"/>
        </w:rPr>
        <w:t>плекты картинок у детей разные)</w:t>
      </w:r>
      <w:r>
        <w:rPr>
          <w:rStyle w:val="c3"/>
          <w:color w:val="000000"/>
        </w:rPr>
        <w:t>.</w:t>
      </w:r>
    </w:p>
    <w:p w:rsidR="0028745F" w:rsidRPr="0028745F" w:rsidRDefault="0028745F" w:rsidP="0028745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745F">
        <w:rPr>
          <w:rStyle w:val="c3"/>
          <w:b/>
          <w:color w:val="000000"/>
        </w:rPr>
        <w:t>Задание «Закрой лишнюю картинку»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Цель: развитие мыслительных процессов (эмпирическое обобщение).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Оборудование: карточка к заданию и квадратик из плотной бумаги</w:t>
      </w:r>
      <w:r>
        <w:rPr>
          <w:rStyle w:val="c3"/>
          <w:color w:val="000000"/>
        </w:rPr>
        <w:t xml:space="preserve"> (4*4 см) (для каждого ребенка)</w:t>
      </w:r>
      <w:r>
        <w:rPr>
          <w:rStyle w:val="c3"/>
          <w:color w:val="000000"/>
        </w:rPr>
        <w:t>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Перед каждым ребенком находится карточка к заданию и квадратик из плотной бумаги. Детям предлагается найти картинку, которая не подходит к остальным, и закрыть ее бумажным квадратиком.</w:t>
      </w:r>
    </w:p>
    <w:p w:rsidR="0028745F" w:rsidRPr="0028745F" w:rsidRDefault="0028745F" w:rsidP="0028745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745F">
        <w:rPr>
          <w:rStyle w:val="c3"/>
          <w:b/>
          <w:color w:val="000000"/>
        </w:rPr>
        <w:t>Задание «Нарисуй и зачеркни»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Цель: развитие слухового внимания, памяти и мышления.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Оборудование: лист бумаги и простой</w:t>
      </w:r>
      <w:r w:rsidR="009E6845">
        <w:rPr>
          <w:rStyle w:val="c3"/>
          <w:color w:val="000000"/>
        </w:rPr>
        <w:t xml:space="preserve"> карандаш (для каждого ребенка)</w:t>
      </w:r>
      <w:r>
        <w:rPr>
          <w:rStyle w:val="c3"/>
          <w:color w:val="000000"/>
        </w:rPr>
        <w:t>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 столе перед каждым ребенком находятся лист бумаги и простой карандаш. Взрослый предлагает детям: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Нарисовать два треугольника, один квадрат, один прямоугольник и зачеркнуть третью фигуру;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Нарисовать три круга, один треугольник, два прямоугольника и зачеркнуть вторую фигуру;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• Нарисовать один прямоугольник, два квадрата, три треугольника и зачеркнуть пятую фигуру</w:t>
      </w:r>
    </w:p>
    <w:p w:rsidR="0028745F" w:rsidRPr="0028745F" w:rsidRDefault="0028745F" w:rsidP="0028745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745F">
        <w:rPr>
          <w:rStyle w:val="c3"/>
          <w:b/>
          <w:color w:val="000000"/>
        </w:rPr>
        <w:t>Игра «Придумай загадку»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Цель: развитие речи и мышления.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Оборудование: игрушки и знакомые детям предметы.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 столе лежат различные игрушки и знакомые детям предметы. Одному из детей (ведущему) предлагается, не показывая на предмет, составить его описание в форме загадки. Тот, кто угадает. О каком предмете идет речь, становится ведущим.</w:t>
      </w:r>
    </w:p>
    <w:p w:rsidR="0028745F" w:rsidRPr="0028745F" w:rsidRDefault="0028745F" w:rsidP="0028745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745F">
        <w:rPr>
          <w:rStyle w:val="c3"/>
          <w:b/>
          <w:color w:val="000000"/>
        </w:rPr>
        <w:t>Игра «Составь предложение по двум картинкам»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Цель: развитие внимания, мышления и речи.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Оборудование: магнитная доска; магниты; пары</w:t>
      </w:r>
      <w:r w:rsidR="009E6845">
        <w:rPr>
          <w:rStyle w:val="c3"/>
          <w:color w:val="000000"/>
        </w:rPr>
        <w:t xml:space="preserve"> предметных картинок</w:t>
      </w:r>
      <w:r>
        <w:rPr>
          <w:rStyle w:val="c3"/>
          <w:color w:val="000000"/>
        </w:rPr>
        <w:t>: бабушка – кофта (чашка, ваза, девочка – кролик (фасоль, лыжи, мальчик – кот (велосипед, коньки, аист – гнездо и т. д.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Воспитатель поочередно прикрепляет к магнитной доске пару картинок и предлагает детям составить по ней как можно больше предложений.</w:t>
      </w:r>
    </w:p>
    <w:p w:rsidR="0028745F" w:rsidRPr="009E6845" w:rsidRDefault="0028745F" w:rsidP="009E684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E6845">
        <w:rPr>
          <w:rStyle w:val="c3"/>
          <w:b/>
          <w:color w:val="000000"/>
        </w:rPr>
        <w:t>Игра «Любимая еда»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Цель: развивать мышление, речь, умение выделять в сравниваемых объектах признаки сходства и различия.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Оборудование: предметные картинки, </w:t>
      </w:r>
      <w:proofErr w:type="gramStart"/>
      <w:r w:rsidR="00B5274E">
        <w:rPr>
          <w:rStyle w:val="c3"/>
          <w:color w:val="000000"/>
        </w:rPr>
        <w:t>например</w:t>
      </w:r>
      <w:proofErr w:type="gramEnd"/>
      <w:r w:rsidR="00B5274E">
        <w:rPr>
          <w:rStyle w:val="c3"/>
          <w:color w:val="000000"/>
        </w:rPr>
        <w:t xml:space="preserve">: </w:t>
      </w:r>
      <w:bookmarkStart w:id="0" w:name="_GoBack"/>
      <w:bookmarkEnd w:id="0"/>
      <w:r>
        <w:rPr>
          <w:rStyle w:val="c3"/>
          <w:color w:val="000000"/>
        </w:rPr>
        <w:t>корова – сено, кролик – капуста, медведь – мед, кошка – молоко и т. д.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Подбираются картинки с изображением животных и пищи для этих животных. Перед дошкольниками раскладываются картинки с животными и отдельно картинки с изображением пищи, предлагается каждому животному разложить его любимую еду.</w:t>
      </w:r>
    </w:p>
    <w:p w:rsidR="0028745F" w:rsidRPr="009E6845" w:rsidRDefault="0028745F" w:rsidP="009E684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9E6845">
        <w:rPr>
          <w:rStyle w:val="c3"/>
          <w:b/>
          <w:color w:val="000000"/>
        </w:rPr>
        <w:t>Игра «Скажи мне наоборот»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Цель: развитие мышления, внимания, умения подбирать слова-антонимы.</w:t>
      </w:r>
    </w:p>
    <w:p w:rsidR="0028745F" w:rsidRDefault="0028745F" w:rsidP="002874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Воспитатель предлагает детям назвать слова противоположного значения, </w:t>
      </w:r>
      <w:proofErr w:type="gramStart"/>
      <w:r>
        <w:rPr>
          <w:rStyle w:val="c3"/>
          <w:color w:val="000000"/>
        </w:rPr>
        <w:t>например</w:t>
      </w:r>
      <w:proofErr w:type="gramEnd"/>
      <w:r>
        <w:rPr>
          <w:rStyle w:val="c3"/>
          <w:color w:val="000000"/>
        </w:rPr>
        <w:t>: большой – маленький. Можно использовать следующие пары слов: веселый – грустный, быстрый – медленный, пустой – полный, умный – глупый, трудолюбивый – ленивый и т. д.</w:t>
      </w:r>
    </w:p>
    <w:p w:rsidR="00010B1C" w:rsidRDefault="00010B1C"/>
    <w:sectPr w:rsidR="00010B1C" w:rsidSect="00B527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A5"/>
    <w:rsid w:val="00010B1C"/>
    <w:rsid w:val="0028745F"/>
    <w:rsid w:val="008713A5"/>
    <w:rsid w:val="009E6845"/>
    <w:rsid w:val="00B5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0728"/>
  <w15:chartTrackingRefBased/>
  <w15:docId w15:val="{2D5080B1-8717-4E77-B1FB-8EDA8E2C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2023-04-13T16:27:00Z</dcterms:created>
  <dcterms:modified xsi:type="dcterms:W3CDTF">2023-04-13T16:30:00Z</dcterms:modified>
</cp:coreProperties>
</file>