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51" w:rsidRPr="00F96A69" w:rsidRDefault="007F5551" w:rsidP="002C4864">
      <w:pPr>
        <w:rPr>
          <w:b/>
          <w:sz w:val="36"/>
          <w:szCs w:val="36"/>
        </w:rPr>
      </w:pPr>
      <w:r w:rsidRPr="005F65C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706.5pt">
            <v:imagedata r:id="rId5" o:title=""/>
          </v:shape>
        </w:pict>
      </w:r>
    </w:p>
    <w:p w:rsidR="007F5551" w:rsidRPr="00B67930" w:rsidRDefault="007F5551" w:rsidP="002C4864">
      <w:pPr>
        <w:jc w:val="center"/>
        <w:rPr>
          <w:sz w:val="28"/>
          <w:szCs w:val="28"/>
        </w:rPr>
      </w:pPr>
    </w:p>
    <w:p w:rsidR="007F5551" w:rsidRDefault="007F5551" w:rsidP="002C4864">
      <w:pPr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положения</w:t>
      </w:r>
    </w:p>
    <w:p w:rsidR="007F5551" w:rsidRDefault="007F5551" w:rsidP="002C4864"/>
    <w:p w:rsidR="007F5551" w:rsidRDefault="007F5551" w:rsidP="002C4864">
      <w:pPr>
        <w:ind w:firstLine="708"/>
        <w:jc w:val="both"/>
      </w:pPr>
      <w:r>
        <w:t>Настоящее Положение определяет порядок деятельности, задачи и компетенцию Комиссии по предупреждению и противодействию коррупции в МБДОУ «Центр развития ребенка - детский сад «Золотой ключик» г. Строитель» (далее – ДОУ).</w:t>
      </w:r>
    </w:p>
    <w:p w:rsidR="007F5551" w:rsidRDefault="007F5551" w:rsidP="002C4864">
      <w:pPr>
        <w:ind w:firstLine="708"/>
        <w:jc w:val="both"/>
      </w:pPr>
      <w:r>
        <w:t>Для координации деятельности по устранению причин коррупции и условий ей способствующих, выявлению и пресечению фактов коррупции и её проявлений в ДОУ создается Комиссия, которая является совещательным органом, систематически осуществляющим комплекс мероприятий по:</w:t>
      </w:r>
    </w:p>
    <w:p w:rsidR="007F5551" w:rsidRDefault="007F5551" w:rsidP="002C4864">
      <w:pPr>
        <w:numPr>
          <w:ilvl w:val="0"/>
          <w:numId w:val="1"/>
        </w:numPr>
        <w:ind w:left="0" w:firstLine="0"/>
        <w:contextualSpacing/>
        <w:jc w:val="both"/>
      </w:pPr>
      <w:r>
        <w:t xml:space="preserve">выявлению и устранению причин и условий, порождающих коррупцию; </w:t>
      </w:r>
    </w:p>
    <w:p w:rsidR="007F5551" w:rsidRDefault="007F5551" w:rsidP="002C4864">
      <w:pPr>
        <w:numPr>
          <w:ilvl w:val="0"/>
          <w:numId w:val="1"/>
        </w:numPr>
        <w:ind w:left="0" w:firstLine="0"/>
        <w:contextualSpacing/>
        <w:jc w:val="both"/>
      </w:pPr>
      <w:r>
        <w:t xml:space="preserve">выработке оптимальных механизмов защиты от проникновения коррупции в ДОУ с учетом специфики деятельности, снижению коррупционных рисков; </w:t>
      </w:r>
    </w:p>
    <w:p w:rsidR="007F5551" w:rsidRDefault="007F5551" w:rsidP="002C4864">
      <w:pPr>
        <w:numPr>
          <w:ilvl w:val="0"/>
          <w:numId w:val="1"/>
        </w:numPr>
        <w:ind w:left="0" w:firstLine="0"/>
        <w:contextualSpacing/>
        <w:jc w:val="both"/>
      </w:pPr>
      <w:r>
        <w:t xml:space="preserve">созданию единой системы мониторинга и информирования сотрудников по проблемам коррупции; </w:t>
      </w:r>
    </w:p>
    <w:p w:rsidR="007F5551" w:rsidRDefault="007F5551" w:rsidP="002C4864">
      <w:pPr>
        <w:numPr>
          <w:ilvl w:val="0"/>
          <w:numId w:val="1"/>
        </w:numPr>
        <w:ind w:left="0" w:firstLine="0"/>
        <w:contextualSpacing/>
        <w:jc w:val="both"/>
      </w:pPr>
      <w:r>
        <w:t xml:space="preserve">антикоррупционной пропаганде и воспитанию; </w:t>
      </w:r>
    </w:p>
    <w:p w:rsidR="007F5551" w:rsidRDefault="007F5551" w:rsidP="002C4864">
      <w:pPr>
        <w:numPr>
          <w:ilvl w:val="0"/>
          <w:numId w:val="1"/>
        </w:numPr>
        <w:ind w:left="0" w:firstLine="0"/>
        <w:contextualSpacing/>
        <w:jc w:val="both"/>
      </w:pPr>
      <w:r>
        <w:t>привлечению общественных формирований к сотрудничеству                      по вопросам противодействия коррупции в целях выработки у сотрудников навыков антикоррупционного  поведения в сферах осуществления деятельности с повышенным риском коррупции, а также формирования нетерпимого отношения к коррупции.</w:t>
      </w:r>
    </w:p>
    <w:p w:rsidR="007F5551" w:rsidRDefault="007F5551" w:rsidP="002C4864">
      <w:pPr>
        <w:jc w:val="both"/>
      </w:pPr>
      <w:r>
        <w:t>Для целей настоящего Положения применяются следующие понятия и определения:</w:t>
      </w:r>
    </w:p>
    <w:p w:rsidR="007F5551" w:rsidRDefault="007F5551" w:rsidP="002C4864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Коррупция:</w:t>
      </w:r>
    </w:p>
    <w:p w:rsidR="007F5551" w:rsidRDefault="007F5551" w:rsidP="002C4864">
      <w:pPr>
        <w:pStyle w:val="NormalWeb"/>
        <w:adjustRightInd w:val="0"/>
        <w:snapToGrid w:val="0"/>
        <w:spacing w:before="0" w:beforeAutospacing="0" w:after="0" w:afterAutospacing="0"/>
        <w:jc w:val="both"/>
      </w:pPr>
      <w: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F5551" w:rsidRDefault="007F5551" w:rsidP="002C4864">
      <w:pPr>
        <w:pStyle w:val="NormalWeb"/>
        <w:adjustRightInd w:val="0"/>
        <w:snapToGrid w:val="0"/>
        <w:spacing w:before="0" w:beforeAutospacing="0" w:after="0" w:afterAutospacing="0"/>
        <w:jc w:val="both"/>
      </w:pPr>
      <w:r>
        <w:t>б) совершение деяний, указанных в подпункте "а" настоящего пункта, от имени или в интересах юридического лица.</w:t>
      </w:r>
    </w:p>
    <w:p w:rsidR="007F5551" w:rsidRDefault="007F5551" w:rsidP="002C4864">
      <w:pPr>
        <w:numPr>
          <w:ilvl w:val="0"/>
          <w:numId w:val="3"/>
        </w:numPr>
        <w:ind w:left="284" w:hanging="284"/>
        <w:contextualSpacing/>
        <w:jc w:val="both"/>
      </w:pPr>
      <w: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последствий;</w:t>
      </w:r>
    </w:p>
    <w:p w:rsidR="007F5551" w:rsidRDefault="007F5551" w:rsidP="002C4864">
      <w:pPr>
        <w:numPr>
          <w:ilvl w:val="0"/>
          <w:numId w:val="3"/>
        </w:numPr>
        <w:ind w:left="284" w:hanging="284"/>
        <w:contextualSpacing/>
        <w:jc w:val="both"/>
      </w:pPr>
      <w: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ответственность;</w:t>
      </w:r>
    </w:p>
    <w:p w:rsidR="007F5551" w:rsidRDefault="007F5551" w:rsidP="002C4864">
      <w:pPr>
        <w:numPr>
          <w:ilvl w:val="0"/>
          <w:numId w:val="3"/>
        </w:numPr>
        <w:ind w:left="284" w:hanging="284"/>
        <w:contextualSpacing/>
        <w:jc w:val="both"/>
      </w:pPr>
      <w:r>
        <w:t xml:space="preserve"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7F5551" w:rsidRDefault="007F5551" w:rsidP="002C4864">
      <w:pPr>
        <w:ind w:firstLine="708"/>
        <w:jc w:val="both"/>
      </w:pPr>
      <w:r>
        <w:t xml:space="preserve">В ДОУ субъектами антикоррупционной политики являются: </w:t>
      </w:r>
    </w:p>
    <w:p w:rsidR="007F5551" w:rsidRDefault="007F5551" w:rsidP="002C4864">
      <w:pPr>
        <w:numPr>
          <w:ilvl w:val="0"/>
          <w:numId w:val="4"/>
        </w:numPr>
        <w:ind w:left="0" w:firstLine="0"/>
        <w:contextualSpacing/>
        <w:jc w:val="both"/>
      </w:pPr>
      <w:r>
        <w:t>педагогический коллектив, обслуживающий персонал;</w:t>
      </w:r>
    </w:p>
    <w:p w:rsidR="007F5551" w:rsidRDefault="007F5551" w:rsidP="002C4864">
      <w:pPr>
        <w:numPr>
          <w:ilvl w:val="0"/>
          <w:numId w:val="4"/>
        </w:numPr>
        <w:ind w:left="0" w:firstLine="0"/>
        <w:contextualSpacing/>
        <w:jc w:val="both"/>
      </w:pPr>
      <w:r>
        <w:t>родители (законные представители) воспитанников ДОУ;</w:t>
      </w:r>
    </w:p>
    <w:p w:rsidR="007F5551" w:rsidRDefault="007F5551" w:rsidP="002C4864">
      <w:pPr>
        <w:ind w:firstLine="284"/>
        <w:jc w:val="both"/>
      </w:pPr>
      <w: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выгоды;</w:t>
      </w:r>
    </w:p>
    <w:p w:rsidR="007F5551" w:rsidRDefault="007F5551" w:rsidP="002C4864">
      <w:pPr>
        <w:jc w:val="both"/>
      </w:pPr>
      <w: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7F5551" w:rsidRDefault="007F5551" w:rsidP="002C4864">
      <w:pPr>
        <w:jc w:val="both"/>
      </w:pPr>
      <w:r>
        <w:t xml:space="preserve">            Комиссия в своей деятельности руководствуется: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Конституцией Российской Федерации;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Федеральным законом от 25.12.2008 № 273-ФЗ «О противодействии коррупции»;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Федеральным законом от 27.07.2004 № 79-ФЗ «О государственной гражданской службе Российской Федерации»;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Указом Президента Российской Федерации от 19.05.2008 № 815         «О мерах по противодействию коррупции»;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Указом Президента Российской Федерации от 13.03.2012 № 297 «О Национальном плане противодействия коррупции на 2012-2013 годы и внесении изменений в некоторые акты Президента Российской Федерации по вопросам противодействия коррупции»;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Указом Президента Российской Федерации от 02.04.2013 № 309 «О мерах по реализации отдельных положений Федерального закона «О противодействии коррупции»;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Нормативными актами Министерства образования и науки;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Уставом МБДОУ «Центр развития ребенка - детский сад «Золотой ключик» г. Строитель»;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Решениями педагогического совета ДОУ</w:t>
      </w:r>
    </w:p>
    <w:p w:rsidR="007F5551" w:rsidRDefault="007F5551" w:rsidP="002C4864">
      <w:pPr>
        <w:numPr>
          <w:ilvl w:val="0"/>
          <w:numId w:val="5"/>
        </w:numPr>
        <w:ind w:left="0" w:firstLine="567"/>
        <w:contextualSpacing/>
        <w:jc w:val="both"/>
      </w:pPr>
      <w:r>
        <w:t xml:space="preserve">  настоящим Положением.</w:t>
      </w:r>
    </w:p>
    <w:p w:rsidR="007F5551" w:rsidRDefault="007F5551" w:rsidP="002C4864">
      <w:pPr>
        <w:jc w:val="both"/>
      </w:pPr>
      <w:r>
        <w:t>Настоящее положение вступает в силу с момента его утверждения приказом по ДОУ.</w:t>
      </w:r>
    </w:p>
    <w:p w:rsidR="007F5551" w:rsidRDefault="007F5551" w:rsidP="002C4864">
      <w:pPr>
        <w:jc w:val="both"/>
      </w:pPr>
    </w:p>
    <w:p w:rsidR="007F5551" w:rsidRDefault="007F5551" w:rsidP="002C4864">
      <w:pPr>
        <w:ind w:firstLine="708"/>
        <w:jc w:val="center"/>
        <w:rPr>
          <w:b/>
        </w:rPr>
      </w:pPr>
      <w:r>
        <w:t xml:space="preserve"> </w:t>
      </w:r>
      <w:r>
        <w:rPr>
          <w:b/>
          <w:lang w:val="en-US"/>
        </w:rPr>
        <w:t>II</w:t>
      </w:r>
      <w:r>
        <w:rPr>
          <w:b/>
        </w:rPr>
        <w:t>. Задачи Комиссии по предупреждению и противодействию коррупции</w:t>
      </w:r>
    </w:p>
    <w:p w:rsidR="007F5551" w:rsidRDefault="007F5551" w:rsidP="002C4864">
      <w:pPr>
        <w:ind w:firstLine="708"/>
      </w:pPr>
    </w:p>
    <w:p w:rsidR="007F5551" w:rsidRDefault="007F5551" w:rsidP="002C4864">
      <w:pPr>
        <w:ind w:firstLine="708"/>
        <w:jc w:val="both"/>
      </w:pPr>
      <w:r>
        <w:t>Для решения стоящих перед ней задач комиссия по противодействию коррупции:</w:t>
      </w:r>
    </w:p>
    <w:p w:rsidR="007F5551" w:rsidRDefault="007F5551" w:rsidP="002C4864">
      <w:pPr>
        <w:numPr>
          <w:ilvl w:val="0"/>
          <w:numId w:val="6"/>
        </w:numPr>
        <w:ind w:left="0" w:firstLine="567"/>
        <w:contextualSpacing/>
        <w:jc w:val="both"/>
      </w:pPr>
      <w:r>
        <w:t>участвует в разработке и реализации приоритетных направлений осуществления в ДОУ антикоррупционной политики;</w:t>
      </w:r>
    </w:p>
    <w:p w:rsidR="007F5551" w:rsidRDefault="007F5551" w:rsidP="002C4864">
      <w:pPr>
        <w:numPr>
          <w:ilvl w:val="0"/>
          <w:numId w:val="6"/>
        </w:numPr>
        <w:ind w:left="0" w:firstLine="567"/>
        <w:contextualSpacing/>
        <w:jc w:val="both"/>
      </w:pPr>
      <w:r>
        <w:t xml:space="preserve">координирует деятельность ДОУ по устранению причин коррупции и условий им способствующих, выявлению и  пресечению фактов коррупции и ее проявлений. </w:t>
      </w:r>
    </w:p>
    <w:p w:rsidR="007F5551" w:rsidRDefault="007F5551" w:rsidP="002C4864">
      <w:pPr>
        <w:numPr>
          <w:ilvl w:val="0"/>
          <w:numId w:val="6"/>
        </w:numPr>
        <w:ind w:left="0" w:firstLine="567"/>
        <w:contextualSpacing/>
        <w:jc w:val="both"/>
      </w:pPr>
      <w:r>
        <w:t>вносит предложения, направленные на реализацию мероприятий по устранению причин и условий, способствующих коррупции в ДОУ;</w:t>
      </w:r>
    </w:p>
    <w:p w:rsidR="007F5551" w:rsidRDefault="007F5551" w:rsidP="002C4864">
      <w:pPr>
        <w:numPr>
          <w:ilvl w:val="0"/>
          <w:numId w:val="6"/>
        </w:numPr>
        <w:ind w:left="0" w:firstLine="567"/>
        <w:contextualSpacing/>
        <w:jc w:val="both"/>
      </w:pPr>
      <w:r>
        <w:t>вырабатывает рекомендации для практического использования по предотвращению и профилактике коррупционных правонарушений в деятельности ДОУ;</w:t>
      </w:r>
    </w:p>
    <w:p w:rsidR="007F5551" w:rsidRDefault="007F5551" w:rsidP="002C4864">
      <w:pPr>
        <w:numPr>
          <w:ilvl w:val="0"/>
          <w:numId w:val="6"/>
        </w:numPr>
        <w:ind w:left="0" w:firstLine="567"/>
        <w:contextualSpacing/>
        <w:jc w:val="both"/>
      </w:pPr>
      <w:r>
        <w:t>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 и других участников учебно-воспитательного процесса.</w:t>
      </w:r>
    </w:p>
    <w:p w:rsidR="007F5551" w:rsidRDefault="007F5551" w:rsidP="002C4864">
      <w:pPr>
        <w:ind w:left="567"/>
        <w:contextualSpacing/>
        <w:jc w:val="both"/>
      </w:pPr>
    </w:p>
    <w:p w:rsidR="007F5551" w:rsidRDefault="007F5551" w:rsidP="002C4864">
      <w:pPr>
        <w:pStyle w:val="NormalWeb"/>
        <w:adjustRightInd w:val="0"/>
        <w:snapToGrid w:val="0"/>
        <w:spacing w:before="0" w:beforeAutospacing="0" w:after="0" w:afterAutospacing="0"/>
        <w:ind w:left="1428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 Основные направления действия комиссии по повышению эффективности противодействия коррупции</w:t>
      </w:r>
    </w:p>
    <w:p w:rsidR="007F5551" w:rsidRDefault="007F5551" w:rsidP="002C4864">
      <w:pPr>
        <w:pStyle w:val="NormalWeb"/>
        <w:adjustRightInd w:val="0"/>
        <w:snapToGrid w:val="0"/>
        <w:spacing w:before="0" w:beforeAutospacing="0" w:after="0" w:afterAutospacing="0"/>
        <w:ind w:left="1428"/>
      </w:pPr>
    </w:p>
    <w:p w:rsidR="007F5551" w:rsidRDefault="007F5551" w:rsidP="002C4864">
      <w:pPr>
        <w:pStyle w:val="ListParagraph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по предупреждению коррупции, принимаемые в ДОУ:</w:t>
      </w:r>
    </w:p>
    <w:p w:rsidR="007F5551" w:rsidRDefault="007F5551" w:rsidP="002C4864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определение должностных лиц, ответственных за профилактику коррупционных и иных правонарушений;</w:t>
      </w:r>
    </w:p>
    <w:p w:rsidR="007F5551" w:rsidRDefault="007F5551" w:rsidP="002C4864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сотрудничество ДОУ с правоохранительными органами;</w:t>
      </w:r>
    </w:p>
    <w:p w:rsidR="007F5551" w:rsidRDefault="007F5551" w:rsidP="002C4864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разработку и внедрение в практику стандартов и процедур, направленных на обеспечение добросовестной работы ДОУ;</w:t>
      </w:r>
    </w:p>
    <w:p w:rsidR="007F5551" w:rsidRDefault="007F5551" w:rsidP="002C4864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принятие кодекса этики и служебного поведения работников ДОУ;</w:t>
      </w:r>
    </w:p>
    <w:p w:rsidR="007F5551" w:rsidRDefault="007F5551" w:rsidP="002C4864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предотвращение и урегулирование конфликта интересов;</w:t>
      </w:r>
    </w:p>
    <w:p w:rsidR="007F5551" w:rsidRDefault="007F5551" w:rsidP="002C4864">
      <w:pPr>
        <w:pStyle w:val="ListParagraph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недопущение составления неофициальной отчетности и использования поддельных документов.</w:t>
      </w:r>
    </w:p>
    <w:p w:rsidR="007F5551" w:rsidRDefault="007F5551" w:rsidP="002C4864">
      <w:pPr>
        <w:pStyle w:val="ListParagraph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7F5551" w:rsidRDefault="007F5551" w:rsidP="002C4864">
      <w:pPr>
        <w:ind w:firstLine="567"/>
        <w:jc w:val="center"/>
        <w:rPr>
          <w:b/>
        </w:rPr>
      </w:pPr>
    </w:p>
    <w:p w:rsidR="007F5551" w:rsidRDefault="007F5551" w:rsidP="002C4864">
      <w:pPr>
        <w:ind w:firstLine="567"/>
        <w:jc w:val="center"/>
        <w:rPr>
          <w:b/>
        </w:rPr>
      </w:pPr>
    </w:p>
    <w:p w:rsidR="007F5551" w:rsidRDefault="007F5551" w:rsidP="002C4864">
      <w:pPr>
        <w:ind w:firstLine="708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Порядок формирования и деятельность Комиссии по предупреждению и противодействию коррупции</w:t>
      </w:r>
    </w:p>
    <w:p w:rsidR="007F5551" w:rsidRDefault="007F5551" w:rsidP="002C4864">
      <w:pPr>
        <w:ind w:firstLine="708"/>
        <w:jc w:val="center"/>
        <w:rPr>
          <w:b/>
        </w:rPr>
      </w:pPr>
    </w:p>
    <w:p w:rsidR="007F5551" w:rsidRDefault="007F5551" w:rsidP="002C4864">
      <w:r>
        <w:tab/>
        <w:t>Комиссия состоит из 5 членов.</w:t>
      </w:r>
    </w:p>
    <w:p w:rsidR="007F5551" w:rsidRDefault="007F5551" w:rsidP="002C4864">
      <w:pPr>
        <w:ind w:firstLine="708"/>
        <w:jc w:val="both"/>
      </w:pPr>
      <w:r>
        <w:t>Состав членов Комиссии рассматривается и утверждается на общем собрании работников ДОУ. Ход рассмотрения и принятия решения фиксируется в протоколе общего собрания, а состав Комиссии утверждается приказом по ОУ.</w:t>
      </w:r>
    </w:p>
    <w:p w:rsidR="007F5551" w:rsidRDefault="007F5551" w:rsidP="002C4864">
      <w:pPr>
        <w:ind w:firstLine="708"/>
        <w:jc w:val="both"/>
      </w:pPr>
      <w:r>
        <w:t>В состав Комиссии входят:</w:t>
      </w:r>
    </w:p>
    <w:p w:rsidR="007F5551" w:rsidRDefault="007F5551" w:rsidP="002C4864">
      <w:pPr>
        <w:numPr>
          <w:ilvl w:val="0"/>
          <w:numId w:val="7"/>
        </w:numPr>
        <w:contextualSpacing/>
        <w:jc w:val="both"/>
      </w:pPr>
      <w:r>
        <w:t>представители педагогического совета;</w:t>
      </w:r>
    </w:p>
    <w:p w:rsidR="007F5551" w:rsidRDefault="007F5551" w:rsidP="002C4864">
      <w:pPr>
        <w:numPr>
          <w:ilvl w:val="0"/>
          <w:numId w:val="7"/>
        </w:numPr>
        <w:contextualSpacing/>
        <w:jc w:val="both"/>
      </w:pPr>
      <w:r>
        <w:t>представители обслуживающего персонала;</w:t>
      </w:r>
    </w:p>
    <w:p w:rsidR="007F5551" w:rsidRDefault="007F5551" w:rsidP="002C4864">
      <w:pPr>
        <w:numPr>
          <w:ilvl w:val="0"/>
          <w:numId w:val="7"/>
        </w:numPr>
        <w:contextualSpacing/>
        <w:jc w:val="both"/>
      </w:pPr>
      <w:r>
        <w:t>представители от родительского комитета;</w:t>
      </w:r>
    </w:p>
    <w:p w:rsidR="007F5551" w:rsidRDefault="007F5551" w:rsidP="002C4864">
      <w:pPr>
        <w:numPr>
          <w:ilvl w:val="0"/>
          <w:numId w:val="7"/>
        </w:numPr>
        <w:contextualSpacing/>
        <w:jc w:val="both"/>
      </w:pPr>
      <w:r>
        <w:t>представители профсоюзного комитета работников ДОУ.</w:t>
      </w:r>
    </w:p>
    <w:p w:rsidR="007F5551" w:rsidRDefault="007F5551" w:rsidP="002C4864">
      <w:pPr>
        <w:ind w:firstLine="708"/>
        <w:jc w:val="both"/>
      </w:pPr>
      <w:r>
        <w:t>Работа комиссии осуществляется в соответствии с годовым планом, который составляется на основе предложений членов комиссии и утверждается  председателем Комиссии. По решению председателя Комиссии могут проводиться внеочередные заседания Комиссии.</w:t>
      </w:r>
    </w:p>
    <w:p w:rsidR="007F5551" w:rsidRDefault="007F5551" w:rsidP="002C4864">
      <w:pPr>
        <w:ind w:firstLine="708"/>
        <w:jc w:val="both"/>
      </w:pPr>
      <w:r>
        <w:t>Основной формой работы Комиссии является заседание, которое носит открытый характер. Заседания Комиссии проходят не реже 1 раза в квартал.</w:t>
      </w:r>
    </w:p>
    <w:p w:rsidR="007F5551" w:rsidRDefault="007F5551" w:rsidP="002C4864">
      <w:pPr>
        <w:ind w:firstLine="708"/>
        <w:jc w:val="both"/>
      </w:pPr>
      <w:r>
        <w:t>Дата и время проведения заседаний, в том числе внеочередных, определяется председателем Комиссии.</w:t>
      </w:r>
    </w:p>
    <w:p w:rsidR="007F5551" w:rsidRDefault="007F5551" w:rsidP="002C4864">
      <w:pPr>
        <w:ind w:firstLine="708"/>
        <w:jc w:val="both"/>
      </w:pPr>
      <w: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7F5551" w:rsidRDefault="007F5551" w:rsidP="002C4864">
      <w:pPr>
        <w:ind w:firstLine="708"/>
        <w:jc w:val="both"/>
      </w:pPr>
      <w:r>
        <w:t>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</w:t>
      </w:r>
    </w:p>
    <w:p w:rsidR="007F5551" w:rsidRDefault="007F5551" w:rsidP="002C4864">
      <w:pPr>
        <w:jc w:val="both"/>
      </w:pPr>
      <w:r>
        <w:t xml:space="preserve">            Член Комиссии добровольно принимает на себя обязательства о неразглашении сведений,  затрагивающих честь и достоинство сотрудников и другой конфиденциальной информации, которая рассматривается Комиссией. </w:t>
      </w:r>
    </w:p>
    <w:p w:rsidR="007F5551" w:rsidRDefault="007F5551" w:rsidP="002C4864">
      <w:pPr>
        <w:ind w:firstLine="708"/>
      </w:pPr>
      <w:r>
        <w:t xml:space="preserve">Заместитель председателя Комиссии в случаях отсутствия председателя Комиссии, по его поручению, проводит заседания Комиссии. </w:t>
      </w:r>
    </w:p>
    <w:p w:rsidR="007F5551" w:rsidRDefault="007F5551" w:rsidP="002C4864">
      <w:pPr>
        <w:ind w:firstLine="708"/>
        <w:jc w:val="center"/>
        <w:rPr>
          <w:b/>
        </w:rPr>
      </w:pPr>
    </w:p>
    <w:p w:rsidR="007F5551" w:rsidRDefault="007F5551" w:rsidP="002C4864">
      <w:pPr>
        <w:ind w:firstLine="708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Полномочия Комиссии</w:t>
      </w:r>
    </w:p>
    <w:p w:rsidR="007F5551" w:rsidRDefault="007F5551" w:rsidP="002C4864">
      <w:pPr>
        <w:rPr>
          <w:b/>
        </w:rPr>
      </w:pPr>
    </w:p>
    <w:p w:rsidR="007F5551" w:rsidRDefault="007F5551" w:rsidP="002C4864">
      <w:pPr>
        <w:ind w:firstLine="708"/>
        <w:jc w:val="both"/>
      </w:pPr>
      <w:r>
        <w:t>Комиссия координирует деятельность ДОУ по реализации мер противодействия коррупции.</w:t>
      </w:r>
    </w:p>
    <w:p w:rsidR="007F5551" w:rsidRDefault="007F5551" w:rsidP="002C4864">
      <w:pPr>
        <w:ind w:firstLine="708"/>
        <w:jc w:val="both"/>
      </w:pPr>
      <w:r>
        <w:t>Комиссия вносит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7F5551" w:rsidRDefault="007F5551" w:rsidP="002C4864">
      <w:pPr>
        <w:ind w:firstLine="708"/>
        <w:jc w:val="both"/>
      </w:pPr>
      <w:r>
        <w:t>Участвует в разработке форм и методов осуществления антикоррупционной деятельности и контролирует их реализацию.</w:t>
      </w:r>
    </w:p>
    <w:p w:rsidR="007F5551" w:rsidRDefault="007F5551" w:rsidP="002C4864">
      <w:pPr>
        <w:ind w:firstLine="708"/>
        <w:jc w:val="both"/>
      </w:pPr>
      <w:r>
        <w:t>Рассматривает предложения о совершенствовании организационной работы противодействия коррупции в ДОУ.</w:t>
      </w:r>
    </w:p>
    <w:p w:rsidR="007F5551" w:rsidRDefault="007F5551" w:rsidP="002C4864">
      <w:pPr>
        <w:ind w:firstLine="708"/>
        <w:jc w:val="both"/>
      </w:pPr>
      <w:r>
        <w:t>Вносит предложения по финансовому и ресурсному обеспечению мероприятий по борьбе с коррупцией в ДОУ.</w:t>
      </w:r>
    </w:p>
    <w:p w:rsidR="007F5551" w:rsidRDefault="007F5551" w:rsidP="002C4864">
      <w:pPr>
        <w:ind w:firstLine="708"/>
        <w:jc w:val="both"/>
      </w:pPr>
      <w:r>
        <w:t xml:space="preserve">  Принимает в пределах своей компетенции решения, касающиеся организации, координации и совершенствования деятельности по предупреждению коррупции, а также осуществляет контроль исполнения этих решений.</w:t>
      </w:r>
    </w:p>
    <w:p w:rsidR="007F5551" w:rsidRDefault="007F5551" w:rsidP="002C4864">
      <w:pPr>
        <w:ind w:firstLine="708"/>
        <w:jc w:val="both"/>
      </w:pPr>
      <w:r>
        <w:t xml:space="preserve"> Решения Комиссии принимаются на заседании открытым голосованием простым большинством голосов присутствующих членов Комиссии и носит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ДОУ. </w:t>
      </w:r>
    </w:p>
    <w:p w:rsidR="007F5551" w:rsidRDefault="007F5551" w:rsidP="002C4864">
      <w:pPr>
        <w:ind w:firstLine="708"/>
        <w:jc w:val="both"/>
      </w:pPr>
      <w:r>
        <w:t>Члены Комиссии обладают равными правами при принятии решений.</w:t>
      </w:r>
    </w:p>
    <w:p w:rsidR="007F5551" w:rsidRDefault="007F5551" w:rsidP="002C4864">
      <w:pPr>
        <w:ind w:firstLine="708"/>
        <w:jc w:val="both"/>
      </w:pPr>
    </w:p>
    <w:p w:rsidR="007F5551" w:rsidRDefault="007F5551" w:rsidP="002C4864">
      <w:pPr>
        <w:ind w:firstLine="708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>. Председатель Комиссии</w:t>
      </w:r>
    </w:p>
    <w:p w:rsidR="007F5551" w:rsidRDefault="007F5551" w:rsidP="002C4864"/>
    <w:p w:rsidR="007F5551" w:rsidRDefault="007F5551" w:rsidP="002C4864">
      <w:pPr>
        <w:ind w:firstLine="708"/>
        <w:jc w:val="both"/>
      </w:pPr>
      <w:r>
        <w:t xml:space="preserve"> Комиссию возглавляет председатель. Председатель избирается на первом заседании Комиссии открытым голосованием простым большинством голосов от общего численного состава Комиссии.  </w:t>
      </w:r>
    </w:p>
    <w:p w:rsidR="007F5551" w:rsidRDefault="007F5551" w:rsidP="002C4864">
      <w:pPr>
        <w:ind w:firstLine="708"/>
        <w:jc w:val="both"/>
      </w:pPr>
      <w:r>
        <w:t>Председатель определяет место, время проведения и повестку дня заседания Комиссии.</w:t>
      </w:r>
    </w:p>
    <w:p w:rsidR="007F5551" w:rsidRDefault="007F5551" w:rsidP="002C4864">
      <w:pPr>
        <w:ind w:firstLine="708"/>
        <w:jc w:val="both"/>
      </w:pPr>
      <w:r>
        <w:t xml:space="preserve"> На основе предложений членов Комиссии формирует план работы Комиссии на квартал и повестку дня его очередного заседания.</w:t>
      </w:r>
    </w:p>
    <w:p w:rsidR="007F5551" w:rsidRDefault="007F5551" w:rsidP="002C4864">
      <w:pPr>
        <w:ind w:firstLine="708"/>
        <w:jc w:val="both"/>
      </w:pPr>
      <w:r>
        <w:t>Из состава Комиссии председателем назначаются заместитель и секретарь.</w:t>
      </w:r>
    </w:p>
    <w:p w:rsidR="007F5551" w:rsidRDefault="007F5551" w:rsidP="002C4864">
      <w:pPr>
        <w:ind w:firstLine="708"/>
        <w:jc w:val="both"/>
      </w:pPr>
      <w:r>
        <w:t>Дает соответствующие поручения своему заместителю, секретарю и членам Комиссии, осуществляет контроль за их выполнением.</w:t>
      </w:r>
    </w:p>
    <w:p w:rsidR="007F5551" w:rsidRDefault="007F5551" w:rsidP="002C4864">
      <w:pPr>
        <w:ind w:firstLine="708"/>
        <w:jc w:val="both"/>
      </w:pPr>
      <w:r>
        <w:t xml:space="preserve">Организовывает заслушивания ответственных лиц по состоянию выполнения мероприятий квартальных планов работы Комиссии. </w:t>
      </w:r>
    </w:p>
    <w:p w:rsidR="007F5551" w:rsidRDefault="007F5551" w:rsidP="002C4864">
      <w:pPr>
        <w:ind w:firstLine="708"/>
        <w:jc w:val="both"/>
      </w:pPr>
      <w:r>
        <w:t xml:space="preserve"> Подписывает протокол заседания Комиссии.</w:t>
      </w:r>
    </w:p>
    <w:p w:rsidR="007F5551" w:rsidRDefault="007F5551" w:rsidP="002C4864">
      <w:pPr>
        <w:ind w:firstLine="708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</w:rPr>
        <w:t>. Секретарь Комиссии:</w:t>
      </w:r>
    </w:p>
    <w:p w:rsidR="007F5551" w:rsidRDefault="007F5551" w:rsidP="002C4864">
      <w:pPr>
        <w:ind w:firstLine="708"/>
        <w:jc w:val="center"/>
        <w:rPr>
          <w:b/>
        </w:rPr>
      </w:pPr>
    </w:p>
    <w:p w:rsidR="007F5551" w:rsidRDefault="007F5551" w:rsidP="002C4864">
      <w:pPr>
        <w:numPr>
          <w:ilvl w:val="0"/>
          <w:numId w:val="8"/>
        </w:numPr>
        <w:ind w:left="0" w:firstLine="142"/>
        <w:contextualSpacing/>
        <w:jc w:val="both"/>
      </w:pPr>
      <w:r>
        <w:t>организует подготовку материалов к заседанию Комиссии, а также проектов его решений;</w:t>
      </w:r>
    </w:p>
    <w:p w:rsidR="007F5551" w:rsidRDefault="007F5551" w:rsidP="002C4864">
      <w:pPr>
        <w:numPr>
          <w:ilvl w:val="0"/>
          <w:numId w:val="8"/>
        </w:numPr>
        <w:ind w:left="0" w:firstLine="142"/>
        <w:contextualSpacing/>
        <w:jc w:val="both"/>
      </w:pPr>
      <w:r>
        <w:t xml:space="preserve">  информирует членов Комиссии о месте, времени проведения и повестке очередного заседания Комиссии, обеспечивает необходимыми справочно-информационными материалами;</w:t>
      </w:r>
    </w:p>
    <w:p w:rsidR="007F5551" w:rsidRDefault="007F5551" w:rsidP="002C4864">
      <w:pPr>
        <w:numPr>
          <w:ilvl w:val="0"/>
          <w:numId w:val="8"/>
        </w:numPr>
        <w:ind w:left="0" w:firstLine="142"/>
        <w:contextualSpacing/>
        <w:jc w:val="both"/>
      </w:pPr>
      <w: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7F5551" w:rsidRDefault="007F5551" w:rsidP="002C4864">
      <w:pPr>
        <w:ind w:firstLine="708"/>
        <w:jc w:val="both"/>
      </w:pPr>
      <w:r>
        <w:t>По итогам заседания Комиссии оформляется протокол, к которому прилагаются документы, рассмотренные на заседании Комиссии.</w:t>
      </w:r>
    </w:p>
    <w:p w:rsidR="007F5551" w:rsidRDefault="007F5551" w:rsidP="002C4864">
      <w:pPr>
        <w:ind w:firstLine="708"/>
        <w:jc w:val="center"/>
        <w:rPr>
          <w:b/>
        </w:rPr>
      </w:pPr>
    </w:p>
    <w:p w:rsidR="007F5551" w:rsidRDefault="007F5551" w:rsidP="002C4864">
      <w:pPr>
        <w:ind w:firstLine="708"/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Полномочия членов комиссии</w:t>
      </w:r>
    </w:p>
    <w:p w:rsidR="007F5551" w:rsidRDefault="007F5551" w:rsidP="002C4864">
      <w:pPr>
        <w:jc w:val="both"/>
      </w:pPr>
    </w:p>
    <w:p w:rsidR="007F5551" w:rsidRDefault="007F5551" w:rsidP="002C4864">
      <w:pPr>
        <w:ind w:firstLine="708"/>
        <w:jc w:val="both"/>
      </w:pPr>
      <w:r>
        <w:t>Члены Комиссии:</w:t>
      </w:r>
    </w:p>
    <w:p w:rsidR="007F5551" w:rsidRDefault="007F5551" w:rsidP="002C4864">
      <w:pPr>
        <w:numPr>
          <w:ilvl w:val="0"/>
          <w:numId w:val="9"/>
        </w:numPr>
        <w:ind w:left="0" w:firstLine="142"/>
        <w:contextualSpacing/>
        <w:jc w:val="both"/>
      </w:pPr>
      <w:r>
        <w:t>вносят председателю Комиссии  предложения по формированию повестки заседаний Комиссии;</w:t>
      </w:r>
    </w:p>
    <w:p w:rsidR="007F5551" w:rsidRDefault="007F5551" w:rsidP="002C4864">
      <w:pPr>
        <w:numPr>
          <w:ilvl w:val="0"/>
          <w:numId w:val="9"/>
        </w:numPr>
        <w:ind w:left="0" w:firstLine="142"/>
        <w:contextualSpacing/>
        <w:jc w:val="both"/>
      </w:pPr>
      <w:r>
        <w:t>вносят предложения по формированию плана работы Комиссии;</w:t>
      </w:r>
    </w:p>
    <w:p w:rsidR="007F5551" w:rsidRDefault="007F5551" w:rsidP="002C4864">
      <w:pPr>
        <w:numPr>
          <w:ilvl w:val="0"/>
          <w:numId w:val="9"/>
        </w:numPr>
        <w:ind w:left="0" w:firstLine="142"/>
        <w:contextualSpacing/>
        <w:jc w:val="both"/>
      </w:pPr>
      <w: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7F5551" w:rsidRDefault="007F5551" w:rsidP="002C4864">
      <w:pPr>
        <w:numPr>
          <w:ilvl w:val="0"/>
          <w:numId w:val="9"/>
        </w:numPr>
        <w:ind w:left="0" w:firstLine="142"/>
        <w:contextualSpacing/>
        <w:jc w:val="both"/>
      </w:pPr>
      <w: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7F5551" w:rsidRDefault="007F5551" w:rsidP="002C4864">
      <w:pPr>
        <w:numPr>
          <w:ilvl w:val="0"/>
          <w:numId w:val="9"/>
        </w:numPr>
        <w:ind w:left="0" w:firstLine="142"/>
        <w:contextualSpacing/>
        <w:jc w:val="both"/>
      </w:pPr>
      <w:r>
        <w:t>участвуют в реализации принятых Комиссией решений и полномочий.</w:t>
      </w:r>
    </w:p>
    <w:p w:rsidR="007F5551" w:rsidRDefault="007F5551" w:rsidP="002C4864">
      <w:pPr>
        <w:ind w:left="142"/>
        <w:contextualSpacing/>
        <w:jc w:val="both"/>
      </w:pPr>
    </w:p>
    <w:p w:rsidR="007F5551" w:rsidRDefault="007F5551" w:rsidP="002C4864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>. Обеспечение участия общественности в деятельности Комиссии</w:t>
      </w:r>
    </w:p>
    <w:p w:rsidR="007F5551" w:rsidRDefault="007F5551" w:rsidP="002C4864">
      <w:pPr>
        <w:jc w:val="center"/>
        <w:rPr>
          <w:b/>
        </w:rPr>
      </w:pPr>
    </w:p>
    <w:p w:rsidR="007F5551" w:rsidRDefault="007F5551" w:rsidP="002C4864">
      <w:pPr>
        <w:jc w:val="both"/>
      </w:pPr>
      <w:r>
        <w:rPr>
          <w:b/>
        </w:rPr>
        <w:tab/>
      </w:r>
      <w:r>
        <w:t>Все участники учебно-воспитательного процесса, представители общественности вправе направлять в Комиссию обращения по вопросам противодействия коррупции, которые рассматриваются на заседании Комиссии.</w:t>
      </w:r>
    </w:p>
    <w:p w:rsidR="007F5551" w:rsidRDefault="007F5551" w:rsidP="002C4864">
      <w:pPr>
        <w:jc w:val="both"/>
      </w:pPr>
      <w:r>
        <w:tab/>
        <w:t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ДОУ) для опубликования.</w:t>
      </w:r>
    </w:p>
    <w:p w:rsidR="007F5551" w:rsidRDefault="007F5551" w:rsidP="002C4864">
      <w:pPr>
        <w:jc w:val="both"/>
      </w:pPr>
      <w:r>
        <w:tab/>
        <w:t>Не позднее 10 числа месяца,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ДОУ для последующего официального опубликования с учетом требований к конфиденциальности информации, представляет отчетные материалы в публичный доклад заведующего ДОУ по основному направлению деятельности Комиссии.</w:t>
      </w:r>
    </w:p>
    <w:p w:rsidR="007F5551" w:rsidRDefault="007F5551" w:rsidP="002C4864">
      <w:pPr>
        <w:jc w:val="both"/>
        <w:rPr>
          <w:b/>
        </w:rPr>
      </w:pPr>
    </w:p>
    <w:p w:rsidR="007F5551" w:rsidRDefault="007F5551" w:rsidP="002C4864">
      <w:pPr>
        <w:ind w:firstLine="708"/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>. Взаимодействие</w:t>
      </w:r>
    </w:p>
    <w:p w:rsidR="007F5551" w:rsidRDefault="007F5551" w:rsidP="002C4864"/>
    <w:p w:rsidR="007F5551" w:rsidRDefault="007F5551" w:rsidP="002C4864">
      <w:pPr>
        <w:ind w:firstLine="708"/>
        <w:jc w:val="both"/>
      </w:pPr>
      <w:r>
        <w:t xml:space="preserve">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7F5551" w:rsidRDefault="007F5551" w:rsidP="002C4864">
      <w:pPr>
        <w:numPr>
          <w:ilvl w:val="0"/>
          <w:numId w:val="10"/>
        </w:numPr>
        <w:ind w:left="0" w:firstLine="142"/>
        <w:contextualSpacing/>
        <w:jc w:val="both"/>
      </w:pPr>
      <w:r>
        <w:t>с педагогическим коллективом по вопросам реализации мер противодействия коррупции, совершенствованием методической и организационной работы по противодействию коррупции в ДОУ.</w:t>
      </w:r>
    </w:p>
    <w:p w:rsidR="007F5551" w:rsidRDefault="007F5551" w:rsidP="002C4864">
      <w:pPr>
        <w:numPr>
          <w:ilvl w:val="0"/>
          <w:numId w:val="10"/>
        </w:numPr>
        <w:ind w:left="0" w:firstLine="142"/>
        <w:contextualSpacing/>
        <w:jc w:val="both"/>
      </w:pPr>
      <w:r>
        <w:t>С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ДОУ, по вопросам антикоррупционного образования и профилактических мероприятий;</w:t>
      </w:r>
    </w:p>
    <w:p w:rsidR="007F5551" w:rsidRDefault="007F5551" w:rsidP="002C4864">
      <w:pPr>
        <w:numPr>
          <w:ilvl w:val="0"/>
          <w:numId w:val="10"/>
        </w:numPr>
        <w:ind w:left="0" w:firstLine="142"/>
        <w:contextualSpacing/>
        <w:jc w:val="both"/>
      </w:pPr>
      <w:r>
        <w:t>С администрацией ДОУ по вопросам содействия в работе по проведению анализа и экспертизы документов нормативного характера в сфере противодействия коррупции;</w:t>
      </w:r>
    </w:p>
    <w:p w:rsidR="007F5551" w:rsidRDefault="007F5551" w:rsidP="002C4864">
      <w:pPr>
        <w:numPr>
          <w:ilvl w:val="0"/>
          <w:numId w:val="10"/>
        </w:numPr>
        <w:ind w:left="0" w:firstLine="142"/>
        <w:contextualSpacing/>
        <w:jc w:val="both"/>
      </w:pPr>
      <w:r>
        <w:t>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</w:p>
    <w:p w:rsidR="007F5551" w:rsidRDefault="007F5551" w:rsidP="002C4864">
      <w:pPr>
        <w:numPr>
          <w:ilvl w:val="0"/>
          <w:numId w:val="10"/>
        </w:numPr>
        <w:ind w:left="0" w:firstLine="142"/>
        <w:contextualSpacing/>
        <w:jc w:val="both"/>
      </w:pPr>
      <w: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F5551" w:rsidRDefault="007F5551" w:rsidP="002C4864">
      <w:pPr>
        <w:ind w:firstLine="567"/>
        <w:jc w:val="both"/>
      </w:pPr>
      <w:r>
        <w:t>Комиссия работает в тесном контакте с органами местного самоуправления, правоохранительными, контролирующими, налоговыми и другими органами по вопросам относящимся к компетенции Комиссии, а так же по вопросам получения в установленном порядке необходимой информации от них, внесения дополнений в нормативные акты с учетом изменений действующего законодательства.</w:t>
      </w:r>
    </w:p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 w:rsidP="002C4864"/>
    <w:p w:rsidR="007F5551" w:rsidRDefault="007F5551"/>
    <w:sectPr w:rsidR="007F5551" w:rsidSect="00B67930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F9F"/>
    <w:multiLevelType w:val="hybridMultilevel"/>
    <w:tmpl w:val="948EA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EED65AB"/>
    <w:multiLevelType w:val="hybridMultilevel"/>
    <w:tmpl w:val="51C2F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F41FFF"/>
    <w:multiLevelType w:val="hybridMultilevel"/>
    <w:tmpl w:val="87C62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0D6F1D"/>
    <w:multiLevelType w:val="hybridMultilevel"/>
    <w:tmpl w:val="05F84E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052FFA"/>
    <w:multiLevelType w:val="hybridMultilevel"/>
    <w:tmpl w:val="70501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0A0260E"/>
    <w:multiLevelType w:val="hybridMultilevel"/>
    <w:tmpl w:val="36ACD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4B4D18"/>
    <w:multiLevelType w:val="hybridMultilevel"/>
    <w:tmpl w:val="8E26B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4864"/>
    <w:rsid w:val="000131E1"/>
    <w:rsid w:val="00081D6B"/>
    <w:rsid w:val="000E4366"/>
    <w:rsid w:val="0010210C"/>
    <w:rsid w:val="0017261D"/>
    <w:rsid w:val="0018278A"/>
    <w:rsid w:val="002C4864"/>
    <w:rsid w:val="003E320A"/>
    <w:rsid w:val="005F65C0"/>
    <w:rsid w:val="007F5551"/>
    <w:rsid w:val="00904594"/>
    <w:rsid w:val="00B67930"/>
    <w:rsid w:val="00BF092A"/>
    <w:rsid w:val="00F96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8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C486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2C48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E3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20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56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2003</Words>
  <Characters>11422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MarinaПовелительМира</cp:lastModifiedBy>
  <cp:revision>7</cp:revision>
  <dcterms:created xsi:type="dcterms:W3CDTF">2020-02-10T10:08:00Z</dcterms:created>
  <dcterms:modified xsi:type="dcterms:W3CDTF">2020-02-10T14:48:00Z</dcterms:modified>
</cp:coreProperties>
</file>